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E8" w:rsidRPr="000B07AB" w:rsidRDefault="00A37904" w:rsidP="00D545E8">
      <w:pPr>
        <w:ind w:right="1835"/>
        <w:jc w:val="both"/>
        <w:rPr>
          <w:rFonts w:cs="Arial"/>
          <w:b/>
          <w:sz w:val="28"/>
          <w:szCs w:val="28"/>
          <w:lang w:val="it-IT"/>
        </w:rPr>
      </w:pPr>
      <w:bookmarkStart w:id="0" w:name="_GoBack"/>
      <w:r w:rsidRPr="000B07AB">
        <w:rPr>
          <w:rFonts w:cs="Arial"/>
          <w:b/>
          <w:sz w:val="28"/>
          <w:szCs w:val="28"/>
          <w:lang w:val="it-IT"/>
        </w:rPr>
        <w:t>Lo specialista in fashion stichd automatizzerà i propri sistemi con TGW</w:t>
      </w:r>
    </w:p>
    <w:p w:rsidR="00D545E8" w:rsidRPr="000B07AB" w:rsidRDefault="00D545E8" w:rsidP="00D545E8">
      <w:pPr>
        <w:ind w:right="1835"/>
        <w:jc w:val="both"/>
        <w:rPr>
          <w:rFonts w:cs="Arial"/>
          <w:szCs w:val="20"/>
          <w:lang w:val="it-IT"/>
        </w:rPr>
      </w:pPr>
    </w:p>
    <w:p w:rsidR="008D3DFC" w:rsidRPr="000B07AB" w:rsidRDefault="00F53584" w:rsidP="008D3DFC">
      <w:pPr>
        <w:pStyle w:val="Listenabsatz"/>
        <w:numPr>
          <w:ilvl w:val="0"/>
          <w:numId w:val="28"/>
        </w:numPr>
        <w:ind w:right="1835"/>
        <w:rPr>
          <w:rFonts w:cs="Arial"/>
          <w:sz w:val="24"/>
          <w:szCs w:val="24"/>
          <w:lang w:val="it-IT"/>
        </w:rPr>
      </w:pPr>
      <w:r w:rsidRPr="000B07AB">
        <w:rPr>
          <w:rFonts w:cs="Arial"/>
          <w:b/>
          <w:sz w:val="24"/>
          <w:szCs w:val="24"/>
          <w:lang w:val="it-IT"/>
        </w:rPr>
        <w:t>Il sistema FlashPick</w:t>
      </w:r>
      <w:r w:rsidRPr="000B07AB">
        <w:rPr>
          <w:rFonts w:cs="Arial"/>
          <w:b/>
          <w:sz w:val="24"/>
          <w:szCs w:val="24"/>
          <w:vertAlign w:val="superscript"/>
          <w:lang w:val="it-IT"/>
        </w:rPr>
        <w:t xml:space="preserve">® </w:t>
      </w:r>
      <w:r w:rsidRPr="000B07AB">
        <w:rPr>
          <w:rFonts w:cs="Arial"/>
          <w:b/>
          <w:sz w:val="24"/>
          <w:szCs w:val="24"/>
          <w:lang w:val="it-IT"/>
        </w:rPr>
        <w:t xml:space="preserve">ad alte prestazioni costituirà la base </w:t>
      </w:r>
      <w:r w:rsidRPr="000B07AB">
        <w:rPr>
          <w:rFonts w:cs="Arial"/>
          <w:b/>
          <w:sz w:val="24"/>
          <w:szCs w:val="24"/>
          <w:lang w:val="it-IT"/>
        </w:rPr>
        <w:br/>
        <w:t>per la crescita pianificata</w:t>
      </w:r>
    </w:p>
    <w:p w:rsidR="002A7F4F" w:rsidRPr="000B07AB" w:rsidRDefault="00CC12A4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it-IT"/>
        </w:rPr>
      </w:pPr>
      <w:r w:rsidRPr="000B07AB">
        <w:rPr>
          <w:rFonts w:cs="Arial"/>
          <w:b/>
          <w:sz w:val="24"/>
          <w:szCs w:val="24"/>
          <w:lang w:val="it-IT"/>
        </w:rPr>
        <w:t>Soluzione Omnichannel efficiente e idonea a evoluzioni future</w:t>
      </w:r>
    </w:p>
    <w:p w:rsidR="00A24B9C" w:rsidRPr="000B07AB" w:rsidRDefault="00D77BBF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it-IT"/>
        </w:rPr>
      </w:pPr>
      <w:r w:rsidRPr="000B07AB">
        <w:rPr>
          <w:rFonts w:cs="Arial"/>
          <w:b/>
          <w:sz w:val="24"/>
          <w:szCs w:val="24"/>
          <w:lang w:val="it-IT"/>
        </w:rPr>
        <w:t xml:space="preserve">PickCenter Rovolution: prelievo robotizzato </w:t>
      </w:r>
      <w:r w:rsidRPr="000B07AB">
        <w:rPr>
          <w:rFonts w:cs="Arial"/>
          <w:b/>
          <w:sz w:val="24"/>
          <w:szCs w:val="24"/>
          <w:lang w:val="it-IT"/>
        </w:rPr>
        <w:br/>
        <w:t>ad alte prestazioni</w:t>
      </w:r>
    </w:p>
    <w:p w:rsidR="001D6905" w:rsidRPr="000B07AB" w:rsidRDefault="001D6905" w:rsidP="001D6905">
      <w:pPr>
        <w:pStyle w:val="Listenabsatz"/>
        <w:ind w:right="1835"/>
        <w:jc w:val="both"/>
        <w:rPr>
          <w:rFonts w:cs="Arial"/>
          <w:szCs w:val="20"/>
          <w:lang w:val="it-IT"/>
        </w:rPr>
      </w:pPr>
    </w:p>
    <w:p w:rsidR="00D545E8" w:rsidRPr="000B07AB" w:rsidRDefault="00D545E8" w:rsidP="00D545E8">
      <w:pPr>
        <w:ind w:right="1835"/>
        <w:jc w:val="both"/>
        <w:rPr>
          <w:rFonts w:cs="Arial"/>
          <w:b/>
          <w:szCs w:val="20"/>
          <w:lang w:val="it-IT"/>
        </w:rPr>
      </w:pPr>
      <w:r w:rsidRPr="000B07AB">
        <w:rPr>
          <w:rFonts w:cs="Arial"/>
          <w:b/>
          <w:szCs w:val="20"/>
          <w:lang w:val="it-IT"/>
        </w:rPr>
        <w:t xml:space="preserve">(Marchtrenk, </w:t>
      </w:r>
      <w:r w:rsidR="00BA2A42" w:rsidRPr="000B07AB">
        <w:rPr>
          <w:rFonts w:cs="Arial"/>
          <w:b/>
          <w:szCs w:val="20"/>
          <w:lang w:val="it-IT"/>
        </w:rPr>
        <w:t>25</w:t>
      </w:r>
      <w:r w:rsidRPr="000B07AB">
        <w:rPr>
          <w:rFonts w:cs="Arial"/>
          <w:b/>
          <w:szCs w:val="20"/>
          <w:lang w:val="it-IT"/>
        </w:rPr>
        <w:t xml:space="preserve"> </w:t>
      </w:r>
      <w:r w:rsidR="00BA2A42" w:rsidRPr="000B07AB">
        <w:rPr>
          <w:rFonts w:cs="Arial"/>
          <w:b/>
          <w:szCs w:val="20"/>
          <w:lang w:val="it-IT"/>
        </w:rPr>
        <w:t>febbraio</w:t>
      </w:r>
      <w:r w:rsidRPr="000B07AB">
        <w:rPr>
          <w:rFonts w:cs="Arial"/>
          <w:b/>
          <w:szCs w:val="20"/>
          <w:lang w:val="it-IT"/>
        </w:rPr>
        <w:t xml:space="preserve"> 2021) TGW realizzerà entro novembre 2022 un Fulfillment Center ad alta automazione nella sede olandese dell'azienda stichd a Tilburg. Con la soluzione Omnichannel, altamente prestazionale ma al contempo anche estremamente flessibile, l'azienda operante nel settore della moda potrà accelerare i tempi ciclo e migliorare il livello dei servizi offerti ai propri clienti.</w:t>
      </w:r>
    </w:p>
    <w:p w:rsidR="00A37904" w:rsidRPr="000B07AB" w:rsidRDefault="00A37904" w:rsidP="00D545E8">
      <w:pPr>
        <w:ind w:right="1835"/>
        <w:jc w:val="both"/>
        <w:rPr>
          <w:rFonts w:cs="Arial"/>
          <w:szCs w:val="20"/>
          <w:lang w:val="it-IT"/>
        </w:rPr>
      </w:pPr>
    </w:p>
    <w:p w:rsidR="00D545E8" w:rsidRPr="000B07AB" w:rsidRDefault="00A37904" w:rsidP="00A37904">
      <w:pPr>
        <w:ind w:right="1835"/>
        <w:jc w:val="both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 xml:space="preserve">stichd è una consociata del gruppo PUMA ed è specializzata in design, produzione e commercializzazione di biancheria, calze e costumi da bagno di alta gamma. Inoltre produce abbigliamento </w:t>
      </w:r>
      <w:proofErr w:type="spellStart"/>
      <w:r w:rsidRPr="000B07AB">
        <w:rPr>
          <w:rFonts w:cs="Arial"/>
          <w:szCs w:val="20"/>
          <w:lang w:val="it-IT"/>
        </w:rPr>
        <w:t>brandizzato</w:t>
      </w:r>
      <w:proofErr w:type="spellEnd"/>
      <w:r w:rsidRPr="000B07AB">
        <w:rPr>
          <w:rFonts w:cs="Arial"/>
          <w:szCs w:val="20"/>
          <w:lang w:val="it-IT"/>
        </w:rPr>
        <w:t xml:space="preserve"> su licenza, tra l'altro anche per il settore Formula 1.</w:t>
      </w:r>
    </w:p>
    <w:p w:rsidR="00A37904" w:rsidRPr="000B07AB" w:rsidRDefault="00D27EA2" w:rsidP="00D27EA2">
      <w:pPr>
        <w:tabs>
          <w:tab w:val="left" w:pos="1882"/>
        </w:tabs>
        <w:ind w:right="1835"/>
        <w:jc w:val="both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ab/>
      </w:r>
    </w:p>
    <w:p w:rsidR="00A37904" w:rsidRPr="00A37904" w:rsidRDefault="00D77BBF" w:rsidP="00A37904">
      <w:pPr>
        <w:ind w:right="1835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Intralogistica</w:t>
      </w:r>
      <w:proofErr w:type="spellEnd"/>
      <w:r>
        <w:rPr>
          <w:rFonts w:cs="Arial"/>
          <w:b/>
          <w:szCs w:val="20"/>
        </w:rPr>
        <w:t xml:space="preserve"> del </w:t>
      </w:r>
      <w:proofErr w:type="spellStart"/>
      <w:r>
        <w:rPr>
          <w:rFonts w:cs="Arial"/>
          <w:b/>
          <w:szCs w:val="20"/>
        </w:rPr>
        <w:t>futuro</w:t>
      </w:r>
      <w:proofErr w:type="spellEnd"/>
    </w:p>
    <w:p w:rsidR="00A37904" w:rsidRDefault="00A37904" w:rsidP="00A37904">
      <w:pPr>
        <w:ind w:right="1835"/>
        <w:jc w:val="both"/>
        <w:rPr>
          <w:rFonts w:cs="Arial"/>
          <w:szCs w:val="20"/>
        </w:rPr>
      </w:pPr>
    </w:p>
    <w:p w:rsidR="00A37904" w:rsidRPr="000B07AB" w:rsidRDefault="00F531BC" w:rsidP="00A37904">
      <w:pPr>
        <w:ind w:right="1835"/>
        <w:jc w:val="both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 xml:space="preserve">Per gettare le basi della propria crescita e aumentare ulteriormente l'efficienza dei processi, stichd si affiderà a una soluzione Omnichannel di TGW ad alte prestazioni. Nina </w:t>
      </w:r>
      <w:proofErr w:type="spellStart"/>
      <w:r w:rsidRPr="000B07AB">
        <w:rPr>
          <w:rFonts w:cs="Arial"/>
          <w:szCs w:val="20"/>
          <w:lang w:val="it-IT"/>
        </w:rPr>
        <w:t>Nix</w:t>
      </w:r>
      <w:proofErr w:type="spellEnd"/>
      <w:r w:rsidRPr="000B07AB">
        <w:rPr>
          <w:rFonts w:cs="Arial"/>
          <w:szCs w:val="20"/>
          <w:lang w:val="it-IT"/>
        </w:rPr>
        <w:t xml:space="preserve">, CEO di stichd, ribadisce: "Con la soluzione di TGW compiamo un ulteriore passo nella direzione che renderà la nostra </w:t>
      </w:r>
      <w:proofErr w:type="spellStart"/>
      <w:r w:rsidRPr="000B07AB">
        <w:rPr>
          <w:rFonts w:cs="Arial"/>
          <w:szCs w:val="20"/>
          <w:lang w:val="it-IT"/>
        </w:rPr>
        <w:t>intralogistica</w:t>
      </w:r>
      <w:proofErr w:type="spellEnd"/>
      <w:r w:rsidRPr="000B07AB">
        <w:rPr>
          <w:rFonts w:cs="Arial"/>
          <w:szCs w:val="20"/>
          <w:lang w:val="it-IT"/>
        </w:rPr>
        <w:t xml:space="preserve"> idonea anche in futuro."</w:t>
      </w: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436540" w:rsidP="00A37904">
      <w:pPr>
        <w:ind w:right="1835"/>
        <w:jc w:val="both"/>
        <w:rPr>
          <w:rFonts w:cs="Arial"/>
          <w:b/>
          <w:szCs w:val="20"/>
          <w:lang w:val="it-IT"/>
        </w:rPr>
      </w:pPr>
      <w:r w:rsidRPr="000B07AB">
        <w:rPr>
          <w:rFonts w:cs="Arial"/>
          <w:b/>
          <w:szCs w:val="20"/>
          <w:lang w:val="it-IT"/>
        </w:rPr>
        <w:t>FlashPick</w:t>
      </w:r>
      <w:r w:rsidRPr="000B07AB">
        <w:rPr>
          <w:rFonts w:cs="Arial"/>
          <w:b/>
          <w:szCs w:val="20"/>
          <w:vertAlign w:val="superscript"/>
          <w:lang w:val="it-IT"/>
        </w:rPr>
        <w:t>®</w:t>
      </w:r>
      <w:r w:rsidRPr="000B07AB">
        <w:rPr>
          <w:rFonts w:cs="Arial"/>
          <w:b/>
          <w:szCs w:val="20"/>
          <w:lang w:val="it-IT"/>
        </w:rPr>
        <w:t xml:space="preserve"> come elemento centrale</w:t>
      </w:r>
    </w:p>
    <w:p w:rsidR="00A37904" w:rsidRPr="000B07AB" w:rsidRDefault="00A37904" w:rsidP="008342FF">
      <w:pPr>
        <w:tabs>
          <w:tab w:val="left" w:pos="2431"/>
        </w:tabs>
        <w:ind w:right="1835"/>
        <w:jc w:val="both"/>
        <w:rPr>
          <w:rFonts w:cs="Arial"/>
          <w:szCs w:val="20"/>
          <w:lang w:val="it-IT"/>
        </w:rPr>
      </w:pPr>
    </w:p>
    <w:p w:rsidR="004A57DA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>Il cuore dell'impianto è costituito da un sistema FlashPick</w:t>
      </w:r>
      <w:r w:rsidRPr="000B07AB">
        <w:rPr>
          <w:rFonts w:cs="Arial"/>
          <w:szCs w:val="20"/>
          <w:vertAlign w:val="superscript"/>
          <w:lang w:val="it-IT"/>
        </w:rPr>
        <w:t>®</w:t>
      </w:r>
      <w:r w:rsidRPr="000B07AB">
        <w:rPr>
          <w:rFonts w:cs="Arial"/>
          <w:szCs w:val="20"/>
          <w:lang w:val="it-IT"/>
        </w:rPr>
        <w:t xml:space="preserve">, con il quale è possibile gestire in modo efficiente i canali di distribuzione, </w:t>
      </w:r>
      <w:r w:rsidR="000B07AB" w:rsidRPr="000B07AB">
        <w:rPr>
          <w:rFonts w:cs="Arial"/>
          <w:szCs w:val="20"/>
          <w:lang w:val="it-IT"/>
        </w:rPr>
        <w:t>c</w:t>
      </w:r>
      <w:r w:rsidR="000B07AB">
        <w:rPr>
          <w:rFonts w:cs="Arial"/>
          <w:szCs w:val="20"/>
          <w:lang w:val="it-IT"/>
        </w:rPr>
        <w:t xml:space="preserve">he si tratti </w:t>
      </w:r>
      <w:r w:rsidRPr="000B07AB">
        <w:rPr>
          <w:rFonts w:cs="Arial"/>
          <w:szCs w:val="20"/>
          <w:lang w:val="it-IT"/>
        </w:rPr>
        <w:t xml:space="preserve">indifferentemente di e-commerce, </w:t>
      </w:r>
      <w:r w:rsidR="000B07AB">
        <w:rPr>
          <w:rFonts w:cs="Arial"/>
          <w:szCs w:val="20"/>
          <w:lang w:val="it-IT"/>
        </w:rPr>
        <w:t xml:space="preserve">ingrosso oppure </w:t>
      </w:r>
      <w:r w:rsidRPr="000B07AB">
        <w:rPr>
          <w:rFonts w:cs="Arial"/>
          <w:szCs w:val="20"/>
          <w:lang w:val="it-IT"/>
        </w:rPr>
        <w:t xml:space="preserve">dettaglio. Sono previsti un magazzino </w:t>
      </w:r>
      <w:r w:rsidR="000B07AB">
        <w:rPr>
          <w:rFonts w:cs="Arial"/>
          <w:szCs w:val="20"/>
          <w:lang w:val="it-IT"/>
        </w:rPr>
        <w:t>con</w:t>
      </w:r>
      <w:r w:rsidRPr="000B07AB">
        <w:rPr>
          <w:rFonts w:cs="Arial"/>
          <w:szCs w:val="20"/>
          <w:lang w:val="it-IT"/>
        </w:rPr>
        <w:t xml:space="preserve"> cinque corridoi e 20 piani</w:t>
      </w:r>
      <w:r w:rsidR="000B07AB">
        <w:rPr>
          <w:rFonts w:cs="Arial"/>
          <w:szCs w:val="20"/>
          <w:lang w:val="it-IT"/>
        </w:rPr>
        <w:t xml:space="preserve"> shuttle</w:t>
      </w:r>
      <w:r w:rsidRPr="000B07AB">
        <w:rPr>
          <w:rFonts w:cs="Arial"/>
          <w:szCs w:val="20"/>
          <w:lang w:val="it-IT"/>
        </w:rPr>
        <w:t xml:space="preserve">, sei postazioni di prelievo PickCenter One e due PickCenter Rovolution robotizzati. Il software TGW Warehouse gestisce tutti i processi, mentre il trasporto ad </w:t>
      </w:r>
      <w:r w:rsidR="000B07AB">
        <w:rPr>
          <w:rFonts w:cs="Arial"/>
          <w:szCs w:val="20"/>
          <w:lang w:val="it-IT"/>
        </w:rPr>
        <w:t xml:space="preserve">elevata </w:t>
      </w:r>
      <w:r w:rsidRPr="000B07AB">
        <w:rPr>
          <w:rFonts w:cs="Arial"/>
          <w:szCs w:val="20"/>
          <w:lang w:val="it-IT"/>
        </w:rPr>
        <w:t>efficienza energetica è garantito dal sistema di convogliamento KingDrive</w:t>
      </w:r>
      <w:r w:rsidRPr="000B07AB">
        <w:rPr>
          <w:rFonts w:cs="Arial"/>
          <w:szCs w:val="20"/>
          <w:vertAlign w:val="superscript"/>
          <w:lang w:val="it-IT"/>
        </w:rPr>
        <w:t xml:space="preserve">® </w:t>
      </w:r>
      <w:r w:rsidRPr="000B07AB">
        <w:rPr>
          <w:rFonts w:cs="Arial"/>
          <w:szCs w:val="20"/>
          <w:lang w:val="it-IT"/>
        </w:rPr>
        <w:t>lungo quattro chilometri.</w:t>
      </w:r>
    </w:p>
    <w:p w:rsidR="00A37904" w:rsidRPr="000B07AB" w:rsidRDefault="00A37904" w:rsidP="00A37904">
      <w:pPr>
        <w:ind w:right="1835"/>
        <w:jc w:val="both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lastRenderedPageBreak/>
        <w:t>Le scatole in arrivo all'entrata merci sono inizialmente trasferite al mag</w:t>
      </w:r>
      <w:r w:rsidR="000B07AB">
        <w:rPr>
          <w:rFonts w:cs="Arial"/>
          <w:szCs w:val="20"/>
          <w:lang w:val="it-IT"/>
        </w:rPr>
        <w:t xml:space="preserve">azzino </w:t>
      </w:r>
      <w:r w:rsidRPr="000B07AB">
        <w:rPr>
          <w:rFonts w:cs="Arial"/>
          <w:szCs w:val="20"/>
          <w:lang w:val="it-IT"/>
        </w:rPr>
        <w:t xml:space="preserve">pallet che </w:t>
      </w:r>
      <w:r w:rsidR="000B07AB">
        <w:rPr>
          <w:rFonts w:cs="Arial"/>
          <w:szCs w:val="20"/>
          <w:lang w:val="it-IT"/>
        </w:rPr>
        <w:t xml:space="preserve">fa da scorta al sistema </w:t>
      </w:r>
      <w:r w:rsidRPr="000B07AB">
        <w:rPr>
          <w:rFonts w:cs="Arial"/>
          <w:szCs w:val="20"/>
          <w:lang w:val="it-IT"/>
        </w:rPr>
        <w:t>FlashPick</w:t>
      </w:r>
      <w:r w:rsidRPr="000B07AB">
        <w:rPr>
          <w:rFonts w:cs="Arial"/>
          <w:szCs w:val="20"/>
          <w:vertAlign w:val="superscript"/>
          <w:lang w:val="it-IT"/>
        </w:rPr>
        <w:t>®</w:t>
      </w:r>
      <w:r w:rsidRPr="000B07AB">
        <w:rPr>
          <w:rFonts w:cs="Arial"/>
          <w:szCs w:val="20"/>
          <w:lang w:val="it-IT"/>
        </w:rPr>
        <w:t xml:space="preserve">. La merce degli ordini </w:t>
      </w:r>
      <w:r w:rsidR="000B07AB">
        <w:rPr>
          <w:rFonts w:cs="Arial"/>
          <w:szCs w:val="20"/>
          <w:lang w:val="it-IT"/>
        </w:rPr>
        <w:t xml:space="preserve">di </w:t>
      </w:r>
      <w:r w:rsidRPr="000B07AB">
        <w:rPr>
          <w:rFonts w:cs="Arial"/>
          <w:szCs w:val="20"/>
          <w:lang w:val="it-IT"/>
        </w:rPr>
        <w:t>ingrosso e dettaglio è prelevata direttamente nei cartoni di spedizione. Gli ordini e-commerce sono gestiti nelle cosiddette postazioni di lavoro VAS (Value Added Services), dove sono aggiunti eventuali allegati.</w:t>
      </w: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A37904" w:rsidRPr="000B07AB" w:rsidRDefault="00A37904" w:rsidP="00A37904">
      <w:pPr>
        <w:ind w:right="1835"/>
        <w:jc w:val="both"/>
        <w:rPr>
          <w:rFonts w:cs="Arial"/>
          <w:b/>
          <w:szCs w:val="20"/>
          <w:lang w:val="it-IT"/>
        </w:rPr>
      </w:pPr>
      <w:r w:rsidRPr="000B07AB">
        <w:rPr>
          <w:rFonts w:cs="Arial"/>
          <w:b/>
          <w:szCs w:val="20"/>
          <w:lang w:val="it-IT"/>
        </w:rPr>
        <w:t>Possibile ampliamento già nel 2025</w:t>
      </w:r>
    </w:p>
    <w:p w:rsidR="00A37904" w:rsidRPr="000B07AB" w:rsidRDefault="00A37904" w:rsidP="00A37904">
      <w:pPr>
        <w:ind w:right="1835"/>
        <w:jc w:val="both"/>
        <w:rPr>
          <w:rFonts w:cs="Arial"/>
          <w:szCs w:val="20"/>
          <w:lang w:val="it-IT"/>
        </w:rPr>
      </w:pPr>
    </w:p>
    <w:p w:rsidR="00A37904" w:rsidRPr="000B07AB" w:rsidRDefault="00A37904" w:rsidP="00A37904">
      <w:pPr>
        <w:ind w:right="1835"/>
        <w:jc w:val="both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 xml:space="preserve">Il design dell'impianto prevede fin da ora la possibilità di </w:t>
      </w:r>
      <w:r w:rsidR="000B07AB">
        <w:rPr>
          <w:rFonts w:cs="Arial"/>
          <w:szCs w:val="20"/>
          <w:lang w:val="it-IT"/>
        </w:rPr>
        <w:t>raddoppio</w:t>
      </w:r>
      <w:r w:rsidRPr="000B07AB">
        <w:rPr>
          <w:rFonts w:cs="Arial"/>
          <w:szCs w:val="20"/>
          <w:lang w:val="it-IT"/>
        </w:rPr>
        <w:t xml:space="preserve"> del blocco shuttle e delle postazioni di prelievo correlate. Se la crescita di stichd procederà così dinamicamente come previsto, l'ampliamento potrebbe avvenire già nel 2025.</w:t>
      </w:r>
    </w:p>
    <w:bookmarkEnd w:id="0"/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177ADE" w:rsidRPr="000B07AB" w:rsidRDefault="00177ADE" w:rsidP="00A37904">
      <w:pPr>
        <w:ind w:right="1835"/>
        <w:jc w:val="both"/>
        <w:rPr>
          <w:rFonts w:cs="Arial"/>
          <w:szCs w:val="20"/>
          <w:lang w:val="it-IT"/>
        </w:rPr>
      </w:pPr>
    </w:p>
    <w:p w:rsidR="00177ADE" w:rsidRPr="000B07AB" w:rsidRDefault="00177ADE" w:rsidP="00A37904">
      <w:pPr>
        <w:ind w:right="1835"/>
        <w:jc w:val="both"/>
        <w:rPr>
          <w:rFonts w:cs="Arial"/>
          <w:szCs w:val="20"/>
          <w:lang w:val="it-IT"/>
        </w:rPr>
      </w:pPr>
    </w:p>
    <w:p w:rsidR="00177ADE" w:rsidRPr="000B07AB" w:rsidRDefault="00177ADE" w:rsidP="00A37904">
      <w:pPr>
        <w:ind w:right="1835"/>
        <w:jc w:val="both"/>
        <w:rPr>
          <w:rFonts w:cs="Arial"/>
          <w:szCs w:val="20"/>
          <w:lang w:val="it-IT"/>
        </w:rPr>
      </w:pPr>
    </w:p>
    <w:p w:rsidR="00177ADE" w:rsidRPr="000B07AB" w:rsidRDefault="00177ADE" w:rsidP="00A37904">
      <w:pPr>
        <w:ind w:right="1835"/>
        <w:jc w:val="both"/>
        <w:rPr>
          <w:rFonts w:cs="Arial"/>
          <w:szCs w:val="20"/>
          <w:lang w:val="it-IT"/>
        </w:rPr>
      </w:pPr>
    </w:p>
    <w:p w:rsidR="00177ADE" w:rsidRPr="000B07AB" w:rsidRDefault="00177ADE" w:rsidP="00A37904">
      <w:pPr>
        <w:ind w:right="1835"/>
        <w:jc w:val="both"/>
        <w:rPr>
          <w:rFonts w:cs="Arial"/>
          <w:szCs w:val="20"/>
          <w:lang w:val="it-IT"/>
        </w:rPr>
      </w:pPr>
    </w:p>
    <w:p w:rsidR="00F53584" w:rsidRPr="000B07AB" w:rsidRDefault="00F53584" w:rsidP="00A37904">
      <w:pPr>
        <w:ind w:right="1835"/>
        <w:jc w:val="both"/>
        <w:rPr>
          <w:rFonts w:cs="Arial"/>
          <w:szCs w:val="20"/>
          <w:lang w:val="it-IT"/>
        </w:rPr>
      </w:pPr>
    </w:p>
    <w:p w:rsidR="00D77BBF" w:rsidRPr="000B07AB" w:rsidRDefault="00D77BBF" w:rsidP="00A37904">
      <w:pPr>
        <w:ind w:right="1835"/>
        <w:jc w:val="both"/>
        <w:rPr>
          <w:rFonts w:cs="Arial"/>
          <w:szCs w:val="20"/>
          <w:lang w:val="it-IT"/>
        </w:rPr>
      </w:pPr>
    </w:p>
    <w:p w:rsidR="00A37904" w:rsidRPr="000B07AB" w:rsidRDefault="00A37904" w:rsidP="00A37904">
      <w:pPr>
        <w:ind w:right="1835"/>
        <w:jc w:val="both"/>
        <w:rPr>
          <w:rFonts w:cs="Arial"/>
          <w:szCs w:val="20"/>
          <w:lang w:val="it-IT"/>
        </w:rPr>
      </w:pPr>
    </w:p>
    <w:p w:rsidR="009619AB" w:rsidRDefault="006B395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B927DD" w:rsidRPr="000B07AB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:rsidR="00384CED" w:rsidRDefault="00384CE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0F039C" w:rsidRPr="000B07AB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proofErr w:type="spellStart"/>
      <w:r w:rsidRPr="000B07AB">
        <w:rPr>
          <w:rFonts w:ascii="Arial" w:hAnsi="Arial" w:cs="Arial"/>
          <w:b/>
          <w:sz w:val="20"/>
          <w:szCs w:val="20"/>
          <w:lang w:val="en-GB"/>
        </w:rPr>
        <w:t>Informazioni</w:t>
      </w:r>
      <w:proofErr w:type="spellEnd"/>
      <w:r w:rsidRPr="000B07A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0B07AB">
        <w:rPr>
          <w:rFonts w:ascii="Arial" w:hAnsi="Arial" w:cs="Arial"/>
          <w:b/>
          <w:sz w:val="20"/>
          <w:szCs w:val="20"/>
          <w:lang w:val="en-GB"/>
        </w:rPr>
        <w:t>sul</w:t>
      </w:r>
      <w:proofErr w:type="spellEnd"/>
      <w:r w:rsidRPr="000B07AB">
        <w:rPr>
          <w:rFonts w:ascii="Arial" w:hAnsi="Arial" w:cs="Arial"/>
          <w:b/>
          <w:sz w:val="20"/>
          <w:szCs w:val="20"/>
          <w:lang w:val="en-GB"/>
        </w:rPr>
        <w:t xml:space="preserve"> TGW Logistics Group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>TGW Logistics Group è un'azienda fornitrice di soluzioni per l'</w:t>
      </w:r>
      <w:proofErr w:type="spellStart"/>
      <w:r w:rsidRPr="000B07AB">
        <w:rPr>
          <w:rFonts w:cs="Arial"/>
          <w:szCs w:val="20"/>
          <w:lang w:val="it-IT"/>
        </w:rPr>
        <w:t>intralogistica</w:t>
      </w:r>
      <w:proofErr w:type="spellEnd"/>
      <w:r w:rsidRPr="000B07AB">
        <w:rPr>
          <w:rFonts w:cs="Arial"/>
          <w:szCs w:val="20"/>
          <w:lang w:val="it-IT"/>
        </w:rPr>
        <w:t xml:space="preserve"> di primaria importanza a livello internazionale. Da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:rsidR="000F039C" w:rsidRPr="000B07AB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>Il gruppo TGW Logistics Group ha filiali in Europa, Cina e USA e può contare su oltre 3.700 collaboratori in tutto il mondo. Nell'esercizio fiscale 2019/20 l'azienda ha ottenuto un fatturato complessivo di 835,8 milioni di euro.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0B07AB">
        <w:rPr>
          <w:rFonts w:cs="Arial"/>
          <w:b/>
          <w:szCs w:val="20"/>
          <w:lang w:val="it-IT"/>
        </w:rPr>
        <w:t>Fotografie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>È permessa la pubblicazione gratuita fornendo l'indicazione della fonte e per i comunicati stampa che hanno come oggetto principalment</w:t>
      </w:r>
      <w:r w:rsidR="006B395A">
        <w:rPr>
          <w:rFonts w:cs="Arial"/>
          <w:szCs w:val="20"/>
          <w:lang w:val="it-IT"/>
        </w:rPr>
        <w:t xml:space="preserve">e il TGW Logistics Group GmbH. </w:t>
      </w:r>
      <w:r w:rsidRPr="000B07AB">
        <w:rPr>
          <w:rFonts w:cs="Arial"/>
          <w:szCs w:val="20"/>
          <w:lang w:val="it-IT"/>
        </w:rPr>
        <w:t>La pubblicazione a scopi pubblicitari non è gratuita.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0B07AB">
        <w:rPr>
          <w:rFonts w:cs="Arial"/>
          <w:b/>
          <w:szCs w:val="20"/>
          <w:lang w:val="it-IT"/>
        </w:rPr>
        <w:t>Contatto: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>TGW Logistics Group GmbH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0B07AB">
        <w:rPr>
          <w:rFonts w:eastAsiaTheme="minorEastAsia" w:cs="Arial"/>
          <w:noProof/>
          <w:szCs w:val="20"/>
          <w:lang w:val="it-IT"/>
        </w:rPr>
        <w:t>A-4614 Marchtrenk</w:t>
      </w:r>
      <w:r w:rsidRPr="000B07AB">
        <w:rPr>
          <w:rFonts w:cs="Arial"/>
          <w:szCs w:val="20"/>
          <w:lang w:val="it-IT"/>
        </w:rPr>
        <w:t>, Ludwig Szinicz Straße 3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proofErr w:type="spellStart"/>
      <w:r w:rsidRPr="000B07AB">
        <w:rPr>
          <w:rFonts w:cs="Arial"/>
          <w:szCs w:val="20"/>
          <w:lang w:val="it-IT"/>
        </w:rPr>
        <w:t>Tel</w:t>
      </w:r>
      <w:proofErr w:type="spellEnd"/>
      <w:r w:rsidRPr="000B07AB">
        <w:rPr>
          <w:rFonts w:cs="Arial"/>
          <w:szCs w:val="20"/>
          <w:lang w:val="it-IT"/>
        </w:rPr>
        <w:t>: +</w:t>
      </w:r>
      <w:proofErr w:type="gramStart"/>
      <w:r w:rsidRPr="000B07AB">
        <w:rPr>
          <w:rFonts w:cs="Arial"/>
          <w:szCs w:val="20"/>
          <w:lang w:val="it-IT"/>
        </w:rPr>
        <w:t>43.(</w:t>
      </w:r>
      <w:proofErr w:type="gramEnd"/>
      <w:r w:rsidRPr="000B07AB">
        <w:rPr>
          <w:rFonts w:cs="Arial"/>
          <w:szCs w:val="20"/>
          <w:lang w:val="it-IT"/>
        </w:rPr>
        <w:t>0)50.486-0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>Fax: +</w:t>
      </w:r>
      <w:proofErr w:type="gramStart"/>
      <w:r w:rsidRPr="000B07AB">
        <w:rPr>
          <w:rFonts w:cs="Arial"/>
          <w:szCs w:val="20"/>
          <w:lang w:val="it-IT"/>
        </w:rPr>
        <w:t>43.(</w:t>
      </w:r>
      <w:proofErr w:type="gramEnd"/>
      <w:r w:rsidRPr="000B07AB">
        <w:rPr>
          <w:rFonts w:cs="Arial"/>
          <w:szCs w:val="20"/>
          <w:lang w:val="it-IT"/>
        </w:rPr>
        <w:t>0)50.486-31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0B07AB">
        <w:rPr>
          <w:rFonts w:cs="Arial"/>
          <w:szCs w:val="20"/>
          <w:lang w:val="it-IT"/>
        </w:rPr>
        <w:t>E-mail: tgw@tgw-group.com</w:t>
      </w: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0B07AB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proofErr w:type="spellStart"/>
      <w:r w:rsidRPr="000B07AB">
        <w:rPr>
          <w:rFonts w:cs="Arial"/>
          <w:b/>
          <w:szCs w:val="20"/>
          <w:lang w:val="en-GB"/>
        </w:rPr>
        <w:t>Contatto</w:t>
      </w:r>
      <w:proofErr w:type="spellEnd"/>
      <w:r w:rsidRPr="000B07AB">
        <w:rPr>
          <w:rFonts w:cs="Arial"/>
          <w:b/>
          <w:szCs w:val="20"/>
          <w:lang w:val="en-GB"/>
        </w:rPr>
        <w:t xml:space="preserve"> </w:t>
      </w:r>
      <w:proofErr w:type="spellStart"/>
      <w:r w:rsidRPr="000B07AB">
        <w:rPr>
          <w:rFonts w:cs="Arial"/>
          <w:b/>
          <w:szCs w:val="20"/>
          <w:lang w:val="en-GB"/>
        </w:rPr>
        <w:t>stampa</w:t>
      </w:r>
      <w:proofErr w:type="spellEnd"/>
      <w:r w:rsidRPr="000B07AB">
        <w:rPr>
          <w:rFonts w:cs="Arial"/>
          <w:b/>
          <w:szCs w:val="20"/>
          <w:lang w:val="en-GB"/>
        </w:rPr>
        <w:t>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0B07AB">
        <w:rPr>
          <w:rFonts w:cs="Arial"/>
          <w:szCs w:val="20"/>
          <w:lang w:val="en-GB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0B07AB">
        <w:rPr>
          <w:rFonts w:cs="Arial"/>
          <w:szCs w:val="20"/>
          <w:lang w:val="en-GB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0B07AB">
        <w:rPr>
          <w:rFonts w:cs="Arial"/>
          <w:szCs w:val="20"/>
          <w:lang w:val="en-GB"/>
        </w:rPr>
        <w:t>Tel: +43</w:t>
      </w:r>
      <w:proofErr w:type="gramStart"/>
      <w:r w:rsidRPr="000B07AB">
        <w:rPr>
          <w:rFonts w:cs="Arial"/>
          <w:szCs w:val="20"/>
          <w:lang w:val="en-GB"/>
        </w:rPr>
        <w:t>.(</w:t>
      </w:r>
      <w:proofErr w:type="gramEnd"/>
      <w:r w:rsidRPr="000B07AB">
        <w:rPr>
          <w:rFonts w:cs="Arial"/>
          <w:szCs w:val="20"/>
          <w:lang w:val="en-GB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proofErr w:type="gramStart"/>
      <w:r w:rsidRPr="000B07AB">
        <w:rPr>
          <w:rFonts w:cs="Arial"/>
          <w:szCs w:val="20"/>
          <w:lang w:val="en-GB"/>
        </w:rPr>
        <w:t>Cell.:</w:t>
      </w:r>
      <w:proofErr w:type="gramEnd"/>
      <w:r w:rsidRPr="000B07AB">
        <w:rPr>
          <w:rFonts w:cs="Arial"/>
          <w:szCs w:val="20"/>
          <w:lang w:val="en-GB"/>
        </w:rPr>
        <w:t xml:space="preserve">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0B07AB">
        <w:rPr>
          <w:rFonts w:cs="Arial"/>
          <w:szCs w:val="20"/>
          <w:lang w:val="en-GB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0B07AB">
        <w:rPr>
          <w:rFonts w:cs="Arial"/>
          <w:szCs w:val="20"/>
          <w:lang w:val="en-GB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0B07AB">
        <w:rPr>
          <w:rFonts w:cs="Arial"/>
          <w:szCs w:val="20"/>
          <w:lang w:val="en-GB"/>
        </w:rPr>
        <w:t>Director Marketing &amp; Communications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D9" w:rsidRDefault="00F558D9" w:rsidP="00764006">
      <w:pPr>
        <w:spacing w:line="240" w:lineRule="auto"/>
      </w:pPr>
      <w:r>
        <w:separator/>
      </w:r>
    </w:p>
  </w:endnote>
  <w:endnote w:type="continuationSeparator" w:id="0">
    <w:p w:rsidR="00F558D9" w:rsidRDefault="00F558D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6B395A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D9" w:rsidRDefault="00F558D9" w:rsidP="00764006">
      <w:pPr>
        <w:spacing w:line="240" w:lineRule="auto"/>
      </w:pPr>
      <w:r>
        <w:separator/>
      </w:r>
    </w:p>
  </w:footnote>
  <w:footnote w:type="continuationSeparator" w:id="0">
    <w:p w:rsidR="00F558D9" w:rsidRDefault="00F558D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5"/>
  </w:num>
  <w:num w:numId="17">
    <w:abstractNumId w:val="2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3"/>
  </w:num>
  <w:num w:numId="26">
    <w:abstractNumId w:val="6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7586"/>
    <w:rsid w:val="000876EB"/>
    <w:rsid w:val="000901FB"/>
    <w:rsid w:val="000906C3"/>
    <w:rsid w:val="000908C6"/>
    <w:rsid w:val="00090C63"/>
    <w:rsid w:val="00090D40"/>
    <w:rsid w:val="000911B3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07AB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ADE"/>
    <w:rsid w:val="00177E66"/>
    <w:rsid w:val="00180472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6421"/>
    <w:rsid w:val="001B6CCF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5A7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3368"/>
    <w:rsid w:val="003A45CE"/>
    <w:rsid w:val="003A6EC7"/>
    <w:rsid w:val="003A717A"/>
    <w:rsid w:val="003B0D11"/>
    <w:rsid w:val="003B5239"/>
    <w:rsid w:val="003B56B6"/>
    <w:rsid w:val="003B5A2B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7DA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46C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3663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EF8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A83"/>
    <w:rsid w:val="006A5B03"/>
    <w:rsid w:val="006A6ABB"/>
    <w:rsid w:val="006A702C"/>
    <w:rsid w:val="006B0972"/>
    <w:rsid w:val="006B2AE7"/>
    <w:rsid w:val="006B2D04"/>
    <w:rsid w:val="006B2D1C"/>
    <w:rsid w:val="006B395A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54D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2E51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2F6D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B9C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7904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E61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2A42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081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3188"/>
    <w:rsid w:val="00C74967"/>
    <w:rsid w:val="00C7514E"/>
    <w:rsid w:val="00C758DB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002E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1CF2"/>
    <w:rsid w:val="00DC225C"/>
    <w:rsid w:val="00DC233E"/>
    <w:rsid w:val="00DC2717"/>
    <w:rsid w:val="00DC2FC0"/>
    <w:rsid w:val="00DC3124"/>
    <w:rsid w:val="00DC36AF"/>
    <w:rsid w:val="00DC38D5"/>
    <w:rsid w:val="00DC4FFA"/>
    <w:rsid w:val="00DC508C"/>
    <w:rsid w:val="00DC548B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21B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10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2FB6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B90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55"/>
    <w:rsid w:val="00F438F9"/>
    <w:rsid w:val="00F441C5"/>
    <w:rsid w:val="00F45974"/>
    <w:rsid w:val="00F45FB5"/>
    <w:rsid w:val="00F4668B"/>
    <w:rsid w:val="00F46D87"/>
    <w:rsid w:val="00F46E53"/>
    <w:rsid w:val="00F474EE"/>
    <w:rsid w:val="00F5097B"/>
    <w:rsid w:val="00F519F1"/>
    <w:rsid w:val="00F51ED1"/>
    <w:rsid w:val="00F531BC"/>
    <w:rsid w:val="00F53584"/>
    <w:rsid w:val="00F54CA0"/>
    <w:rsid w:val="00F55710"/>
    <w:rsid w:val="00F558D9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1A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86EB5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8A36-5216-46BF-973A-99B9826D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 specialista in fashion stichd automatizzerà i propri sistemi con TGW</vt:lpstr>
    </vt:vector>
  </TitlesOfParts>
  <Company>TGW Group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specialista in fashion stichd automatizzerà i propri sistemi con TGW</dc:title>
  <dc:creator>Wohlfarth Andrea</dc:creator>
  <cp:lastModifiedBy>Tahedl Alexander</cp:lastModifiedBy>
  <cp:revision>269</cp:revision>
  <cp:lastPrinted>2020-09-07T05:28:00Z</cp:lastPrinted>
  <dcterms:created xsi:type="dcterms:W3CDTF">2020-10-14T12:02:00Z</dcterms:created>
  <dcterms:modified xsi:type="dcterms:W3CDTF">2021-02-18T05:15:00Z</dcterms:modified>
</cp:coreProperties>
</file>